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Default="00BD786D" w:rsidP="004529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Arial"/>
          <w:b/>
          <w:sz w:val="24"/>
          <w:szCs w:val="24"/>
        </w:rPr>
      </w:pPr>
      <w:r w:rsidRPr="00BD786D">
        <w:rPr>
          <w:rFonts w:ascii="Verdana" w:eastAsia="Times New Roman" w:hAnsi="Verdana" w:cs="Arial"/>
          <w:b/>
          <w:sz w:val="24"/>
          <w:szCs w:val="24"/>
        </w:rPr>
        <w:t xml:space="preserve">Тест на определение будущей профессии </w:t>
      </w:r>
    </w:p>
    <w:p w:rsidR="00BD786D" w:rsidRPr="00BD786D" w:rsidRDefault="00BD786D" w:rsidP="00BD786D">
      <w:pPr>
        <w:shd w:val="clear" w:color="auto" w:fill="FFFFFF"/>
        <w:spacing w:after="335" w:line="240" w:lineRule="auto"/>
        <w:jc w:val="center"/>
        <w:textAlignment w:val="baseline"/>
        <w:outlineLvl w:val="2"/>
        <w:rPr>
          <w:rFonts w:ascii="Verdana" w:eastAsia="Times New Roman" w:hAnsi="Verdana" w:cs="Arial"/>
          <w:b/>
          <w:sz w:val="24"/>
          <w:szCs w:val="24"/>
        </w:rPr>
      </w:pPr>
      <w:r w:rsidRPr="00BD786D">
        <w:rPr>
          <w:rFonts w:ascii="Verdana" w:eastAsia="Times New Roman" w:hAnsi="Verdana" w:cs="Arial"/>
          <w:b/>
          <w:sz w:val="24"/>
          <w:szCs w:val="24"/>
        </w:rPr>
        <w:t xml:space="preserve">для школьников </w:t>
      </w:r>
      <w:proofErr w:type="gramStart"/>
      <w:r w:rsidRPr="00BD786D">
        <w:rPr>
          <w:rFonts w:ascii="Verdana" w:eastAsia="Times New Roman" w:hAnsi="Verdana" w:cs="Arial"/>
          <w:b/>
          <w:sz w:val="24"/>
          <w:szCs w:val="24"/>
        </w:rPr>
        <w:t>Дж</w:t>
      </w:r>
      <w:proofErr w:type="gramEnd"/>
      <w:r w:rsidRPr="00BD786D">
        <w:rPr>
          <w:rFonts w:ascii="Verdana" w:eastAsia="Times New Roman" w:hAnsi="Verdana" w:cs="Arial"/>
          <w:b/>
          <w:sz w:val="24"/>
          <w:szCs w:val="24"/>
        </w:rPr>
        <w:t xml:space="preserve">. </w:t>
      </w:r>
      <w:proofErr w:type="spellStart"/>
      <w:r w:rsidRPr="00BD786D">
        <w:rPr>
          <w:rFonts w:ascii="Verdana" w:eastAsia="Times New Roman" w:hAnsi="Verdana" w:cs="Arial"/>
          <w:b/>
          <w:sz w:val="24"/>
          <w:szCs w:val="24"/>
        </w:rPr>
        <w:t>Холланда</w:t>
      </w:r>
      <w:proofErr w:type="spellEnd"/>
      <w:r w:rsidR="00452982">
        <w:rPr>
          <w:rFonts w:ascii="Verdana" w:eastAsia="Times New Roman" w:hAnsi="Verdana" w:cs="Arial"/>
          <w:b/>
          <w:sz w:val="24"/>
          <w:szCs w:val="24"/>
        </w:rPr>
        <w:t>.</w:t>
      </w:r>
    </w:p>
    <w:p w:rsidR="00BD786D" w:rsidRPr="00BD786D" w:rsidRDefault="00452982" w:rsidP="00BD786D">
      <w:pPr>
        <w:shd w:val="clear" w:color="auto" w:fill="FFFFFF"/>
        <w:spacing w:after="201" w:line="240" w:lineRule="auto"/>
        <w:ind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Я предлагаю вам пройти т</w:t>
      </w:r>
      <w:r w:rsidR="00BD786D" w:rsidRPr="00BD786D">
        <w:rPr>
          <w:rFonts w:ascii="Verdana" w:eastAsia="Times New Roman" w:hAnsi="Verdana" w:cs="Arial"/>
          <w:sz w:val="24"/>
          <w:szCs w:val="24"/>
        </w:rPr>
        <w:t xml:space="preserve">ест на выбор профессии для подростков </w:t>
      </w:r>
      <w:proofErr w:type="gramStart"/>
      <w:r w:rsidR="00BD786D" w:rsidRPr="00BD786D">
        <w:rPr>
          <w:rFonts w:ascii="Verdana" w:eastAsia="Times New Roman" w:hAnsi="Verdana" w:cs="Arial"/>
          <w:sz w:val="24"/>
          <w:szCs w:val="24"/>
        </w:rPr>
        <w:t>Дж</w:t>
      </w:r>
      <w:proofErr w:type="gramEnd"/>
      <w:r w:rsidR="00BD786D" w:rsidRPr="00BD786D">
        <w:rPr>
          <w:rFonts w:ascii="Verdana" w:eastAsia="Times New Roman" w:hAnsi="Verdana" w:cs="Arial"/>
          <w:sz w:val="24"/>
          <w:szCs w:val="24"/>
        </w:rPr>
        <w:t xml:space="preserve">. </w:t>
      </w:r>
      <w:proofErr w:type="spellStart"/>
      <w:r w:rsidR="00BD786D" w:rsidRPr="00BD786D">
        <w:rPr>
          <w:rFonts w:ascii="Verdana" w:eastAsia="Times New Roman" w:hAnsi="Verdana" w:cs="Arial"/>
          <w:sz w:val="24"/>
          <w:szCs w:val="24"/>
        </w:rPr>
        <w:t>Холланда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="00BD786D" w:rsidRPr="00BD786D">
        <w:rPr>
          <w:rFonts w:ascii="Verdana" w:eastAsia="Times New Roman" w:hAnsi="Verdana" w:cs="Arial"/>
          <w:sz w:val="24"/>
          <w:szCs w:val="24"/>
        </w:rPr>
        <w:t xml:space="preserve"> проводится </w:t>
      </w:r>
      <w:r>
        <w:rPr>
          <w:rFonts w:ascii="Verdana" w:eastAsia="Times New Roman" w:hAnsi="Verdana" w:cs="Arial"/>
          <w:sz w:val="24"/>
          <w:szCs w:val="24"/>
        </w:rPr>
        <w:t xml:space="preserve">он </w:t>
      </w:r>
      <w:r w:rsidR="00BD786D" w:rsidRPr="00BD786D">
        <w:rPr>
          <w:rFonts w:ascii="Verdana" w:eastAsia="Times New Roman" w:hAnsi="Verdana" w:cs="Arial"/>
          <w:sz w:val="24"/>
          <w:szCs w:val="24"/>
        </w:rPr>
        <w:t>необычайно просто. С помощью него можно определить, к какому типу личности относится школьник, и в какой сфере деятельности он сможет работать с большим успехом и энтузиазмом.</w:t>
      </w:r>
    </w:p>
    <w:p w:rsidR="00452982" w:rsidRPr="00BD786D" w:rsidRDefault="00BD786D" w:rsidP="0045298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proofErr w:type="spellStart"/>
      <w:r w:rsidRPr="00BD786D">
        <w:rPr>
          <w:rFonts w:ascii="Verdana" w:eastAsia="Times New Roman" w:hAnsi="Verdana" w:cs="Arial"/>
          <w:sz w:val="24"/>
          <w:szCs w:val="24"/>
        </w:rPr>
        <w:t>Опросник</w:t>
      </w:r>
      <w:proofErr w:type="spellEnd"/>
      <w:r w:rsidRPr="00BD786D">
        <w:rPr>
          <w:rFonts w:ascii="Verdana" w:eastAsia="Times New Roman" w:hAnsi="Verdana" w:cs="Arial"/>
          <w:sz w:val="24"/>
          <w:szCs w:val="24"/>
        </w:rPr>
        <w:t xml:space="preserve"> Дж. </w:t>
      </w:r>
      <w:proofErr w:type="spellStart"/>
      <w:r w:rsidRPr="00BD786D">
        <w:rPr>
          <w:rFonts w:ascii="Verdana" w:eastAsia="Times New Roman" w:hAnsi="Verdana" w:cs="Arial"/>
          <w:sz w:val="24"/>
          <w:szCs w:val="24"/>
        </w:rPr>
        <w:t>Холланда</w:t>
      </w:r>
      <w:proofErr w:type="spellEnd"/>
      <w:r w:rsidRPr="00BD786D">
        <w:rPr>
          <w:rFonts w:ascii="Verdana" w:eastAsia="Times New Roman" w:hAnsi="Verdana" w:cs="Arial"/>
          <w:sz w:val="24"/>
          <w:szCs w:val="24"/>
        </w:rPr>
        <w:t xml:space="preserve"> состоит из 42 пар профессий. Ребенок, который проходит тест, должен, не задумываясь, выбрать в каждой паре ту работу, которая для него ближе. Список вопросов </w:t>
      </w:r>
      <w:proofErr w:type="gramStart"/>
      <w:r w:rsidRPr="00BD786D">
        <w:rPr>
          <w:rFonts w:ascii="Verdana" w:eastAsia="Times New Roman" w:hAnsi="Verdana" w:cs="Arial"/>
          <w:sz w:val="24"/>
          <w:szCs w:val="24"/>
        </w:rPr>
        <w:t>Дж</w:t>
      </w:r>
      <w:proofErr w:type="gramEnd"/>
      <w:r w:rsidRPr="00BD786D">
        <w:rPr>
          <w:rFonts w:ascii="Verdana" w:eastAsia="Times New Roman" w:hAnsi="Verdana" w:cs="Arial"/>
          <w:sz w:val="24"/>
          <w:szCs w:val="24"/>
        </w:rPr>
        <w:t xml:space="preserve">. </w:t>
      </w:r>
      <w:proofErr w:type="spellStart"/>
      <w:r w:rsidRPr="00BD786D">
        <w:rPr>
          <w:rFonts w:ascii="Verdana" w:eastAsia="Times New Roman" w:hAnsi="Verdana" w:cs="Arial"/>
          <w:sz w:val="24"/>
          <w:szCs w:val="24"/>
        </w:rPr>
        <w:t>Холланда</w:t>
      </w:r>
      <w:proofErr w:type="spellEnd"/>
      <w:r w:rsidRPr="00BD786D">
        <w:rPr>
          <w:rFonts w:ascii="Verdana" w:eastAsia="Times New Roman" w:hAnsi="Verdana" w:cs="Arial"/>
          <w:sz w:val="24"/>
          <w:szCs w:val="24"/>
        </w:rPr>
        <w:t xml:space="preserve"> выглядит следующим образом:</w:t>
      </w:r>
    </w:p>
    <w:p w:rsidR="00BD786D" w:rsidRPr="00BD786D" w:rsidRDefault="00BD786D" w:rsidP="0045298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Инженер-технолог (1) или конструктор (2).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Электротехник (1) или санитарный врач (3).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Повар (1) или наборщик текста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Фотограф (1) или заведующий магазином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Чертежник (1) или дизайнер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Философ (2) или психиатр (3).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Ученый-химик (2) или бухгалтер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Редактор научного журнала (2) или адвокат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Лингвист (2) или переводчик художественной литературы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Педиатр (3) или статистик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Завуч по внеклассной работе (3) или председатель профсоюзного комитета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Спортивный врач (3) или фельетонист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Нотариус (4) или снабженец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Оператор ЭВМ (4) или карикатурист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Политический деятель (5) или писатель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Садовник (1) или метеоролог (2).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Водитель троллейбуса (1) или фельдшер (3).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Инженер-электронщик (1) или делопроизводитель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Маляр (1) или художник по металлу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Биолог (2) или офтальмолог (3).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Телерепортер (5) или актер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Гидролог (2) или ревизор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Зоолог (2) или главный зоотехник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Математик (2) или архитектор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Работник детской комнаты милиции (3) или счетовод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lastRenderedPageBreak/>
        <w:t>Учитель (3) или руководитель клуба для подростков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Воспитатель (3) или художник по керамике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Экономист (4) или заведующий отделом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Корректор (4) или критик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Заведующий хозяйством (5) или дирижер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Радиооператор (1) или специалист по ядерной физике (2).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Часовой мастер (1) или монтажник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Агроном-семеновод (1) или председатель с/</w:t>
      </w:r>
      <w:proofErr w:type="spellStart"/>
      <w:r w:rsidRPr="00BD786D">
        <w:rPr>
          <w:rFonts w:ascii="Verdana" w:eastAsia="Times New Roman" w:hAnsi="Verdana" w:cs="Arial"/>
          <w:sz w:val="24"/>
          <w:szCs w:val="24"/>
        </w:rPr>
        <w:t>х</w:t>
      </w:r>
      <w:proofErr w:type="spellEnd"/>
      <w:r w:rsidRPr="00BD786D">
        <w:rPr>
          <w:rFonts w:ascii="Verdana" w:eastAsia="Times New Roman" w:hAnsi="Verdana" w:cs="Arial"/>
          <w:sz w:val="24"/>
          <w:szCs w:val="24"/>
        </w:rPr>
        <w:t xml:space="preserve"> кооператива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Закройщик (1) или декоратор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Археолог (2) или эксперт (4).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Работник музея (2) или консультант (3).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Ученый (2) или режиссер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Логопед (3) или стенографист (6).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Врач (3) или дипломат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Копировщик (4) или директор (5).</w:t>
      </w:r>
    </w:p>
    <w:p w:rsidR="00BD786D" w:rsidRPr="00BD786D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Поэт (6) или психолог (3).</w:t>
      </w:r>
    </w:p>
    <w:p w:rsidR="00452982" w:rsidRPr="00452982" w:rsidRDefault="00BD786D" w:rsidP="00452982">
      <w:pPr>
        <w:numPr>
          <w:ilvl w:val="0"/>
          <w:numId w:val="1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Телемеханик (1) или прораб (5).</w:t>
      </w:r>
    </w:p>
    <w:p w:rsidR="00BD786D" w:rsidRPr="00BD786D" w:rsidRDefault="00BD786D" w:rsidP="00BD786D">
      <w:pPr>
        <w:shd w:val="clear" w:color="auto" w:fill="FFFFFF"/>
        <w:spacing w:after="201" w:line="240" w:lineRule="auto"/>
        <w:ind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Обратите внимание, что после каждого названия профессии в скобках указана цифра. Это – номер группы, к которой следует отнести ответ ребенка, если он выбрал данную сферу деятельности. После того, как подросток даст все ответы, необходимо сложить, сколько профессий выбрано в каждой категории. В зависимости от того, в какой группе школьник выбрал больше всего работ, вы сможете понять, к какой сфере деятельности он расположен, так:</w:t>
      </w:r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ребята, отдавшие свое предпочтение 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профессиям из </w:t>
      </w: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первой группы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, </w:t>
      </w:r>
      <w:r w:rsidRPr="00BD786D">
        <w:rPr>
          <w:rFonts w:ascii="Verdana" w:eastAsia="Times New Roman" w:hAnsi="Verdana" w:cs="Arial"/>
          <w:sz w:val="24"/>
          <w:szCs w:val="24"/>
        </w:rPr>
        <w:t>могут работать механиком, инженером, агрономом, водителем, а также выполнять любую работу, связанную с исполнением четко поставленных задач;</w:t>
      </w:r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вторая группа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 профессий </w:t>
      </w:r>
      <w:r w:rsidRPr="00BD786D">
        <w:rPr>
          <w:rFonts w:ascii="Verdana" w:eastAsia="Times New Roman" w:hAnsi="Verdana" w:cs="Arial"/>
          <w:sz w:val="24"/>
          <w:szCs w:val="24"/>
        </w:rPr>
        <w:t>определяет выбор людей, работа которых должна быть связана с непрекращающимся мыслительным процессом. Это, в первую очередь, ученые-теоретики, работающие в таких областях, как физика, химия, математика и так далее;</w:t>
      </w:r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мальчики и девочки, выбравшие преимущественно ответы из </w:t>
      </w: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третьей группы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, </w:t>
      </w:r>
      <w:r w:rsidRPr="00BD786D">
        <w:rPr>
          <w:rFonts w:ascii="Verdana" w:eastAsia="Times New Roman" w:hAnsi="Verdana" w:cs="Arial"/>
          <w:sz w:val="24"/>
          <w:szCs w:val="24"/>
        </w:rPr>
        <w:t xml:space="preserve">не мыслят своей жизни без общения с людьми. </w:t>
      </w:r>
      <w:proofErr w:type="gramStart"/>
      <w:r w:rsidRPr="00BD786D">
        <w:rPr>
          <w:rFonts w:ascii="Verdana" w:eastAsia="Times New Roman" w:hAnsi="Verdana" w:cs="Arial"/>
          <w:sz w:val="24"/>
          <w:szCs w:val="24"/>
        </w:rPr>
        <w:t>Идеальные профессии для них – врачи, учителя, психологи, экскурсоводы;</w:t>
      </w:r>
      <w:proofErr w:type="gramEnd"/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к </w:t>
      </w: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четвертой группе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 </w:t>
      </w:r>
      <w:r w:rsidRPr="00BD786D">
        <w:rPr>
          <w:rFonts w:ascii="Verdana" w:eastAsia="Times New Roman" w:hAnsi="Verdana" w:cs="Arial"/>
          <w:sz w:val="24"/>
          <w:szCs w:val="24"/>
        </w:rPr>
        <w:t>относятся офисные клерки – бухгалтеры, менеджеры, делопроизводители, секретари и так далее;</w:t>
      </w:r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профессии из </w:t>
      </w: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пятой группы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 </w:t>
      </w:r>
      <w:r w:rsidRPr="00BD786D">
        <w:rPr>
          <w:rFonts w:ascii="Verdana" w:eastAsia="Times New Roman" w:hAnsi="Verdana" w:cs="Arial"/>
          <w:sz w:val="24"/>
          <w:szCs w:val="24"/>
        </w:rPr>
        <w:t xml:space="preserve">выбирают ребята с ярко выраженными лидерскими качествами и организаторскими </w:t>
      </w:r>
      <w:r w:rsidRPr="00BD786D">
        <w:rPr>
          <w:rFonts w:ascii="Verdana" w:eastAsia="Times New Roman" w:hAnsi="Verdana" w:cs="Arial"/>
          <w:sz w:val="24"/>
          <w:szCs w:val="24"/>
        </w:rPr>
        <w:lastRenderedPageBreak/>
        <w:t xml:space="preserve">способностями. Из них получатся превосходные </w:t>
      </w:r>
      <w:proofErr w:type="gramStart"/>
      <w:r w:rsidRPr="00BD786D">
        <w:rPr>
          <w:rFonts w:ascii="Verdana" w:eastAsia="Times New Roman" w:hAnsi="Verdana" w:cs="Arial"/>
          <w:sz w:val="24"/>
          <w:szCs w:val="24"/>
        </w:rPr>
        <w:t>заведующие, директора</w:t>
      </w:r>
      <w:proofErr w:type="gramEnd"/>
      <w:r w:rsidRPr="00BD786D">
        <w:rPr>
          <w:rFonts w:ascii="Verdana" w:eastAsia="Times New Roman" w:hAnsi="Verdana" w:cs="Arial"/>
          <w:sz w:val="24"/>
          <w:szCs w:val="24"/>
        </w:rPr>
        <w:t>, кооператоры;</w:t>
      </w:r>
    </w:p>
    <w:p w:rsidR="00BD786D" w:rsidRPr="00BD786D" w:rsidRDefault="00BD786D" w:rsidP="00452982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BD786D">
        <w:rPr>
          <w:rFonts w:ascii="Verdana" w:eastAsia="Times New Roman" w:hAnsi="Verdana" w:cs="Arial"/>
          <w:sz w:val="24"/>
          <w:szCs w:val="24"/>
        </w:rPr>
        <w:t>наконец, к </w:t>
      </w:r>
      <w:r w:rsidRPr="00BD786D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>шестому типу</w:t>
      </w:r>
      <w:r w:rsidRPr="00BD786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 </w:t>
      </w:r>
      <w:r w:rsidRPr="00BD786D">
        <w:rPr>
          <w:rFonts w:ascii="Verdana" w:eastAsia="Times New Roman" w:hAnsi="Verdana" w:cs="Arial"/>
          <w:sz w:val="24"/>
          <w:szCs w:val="24"/>
        </w:rPr>
        <w:t>относятся все юноши и девушки с выраженными творческими наклонностями. Это будущие актеры, певцы, дирижеры, музыканты и все работники аналогичных профессий.</w:t>
      </w:r>
    </w:p>
    <w:p w:rsidR="00EA29D3" w:rsidRPr="00BD786D" w:rsidRDefault="00EA29D3" w:rsidP="00BD78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EA29D3" w:rsidRPr="00BD786D" w:rsidSect="00BD786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9DB"/>
    <w:multiLevelType w:val="multilevel"/>
    <w:tmpl w:val="D96C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F3330"/>
    <w:multiLevelType w:val="multilevel"/>
    <w:tmpl w:val="D2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86D"/>
    <w:rsid w:val="002428BE"/>
    <w:rsid w:val="00452982"/>
    <w:rsid w:val="00920122"/>
    <w:rsid w:val="00BD786D"/>
    <w:rsid w:val="00E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8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2020-04-28T15:08:00Z</dcterms:created>
  <dcterms:modified xsi:type="dcterms:W3CDTF">2020-04-28T15:23:00Z</dcterms:modified>
</cp:coreProperties>
</file>